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85" w:rsidRPr="00297F90" w:rsidRDefault="000E2D85" w:rsidP="006240EF">
      <w:pPr>
        <w:spacing w:beforeLines="60" w:afterLines="60"/>
        <w:jc w:val="center"/>
      </w:pPr>
      <w:r>
        <w:rPr>
          <w:lang w:val="en-US"/>
        </w:rPr>
        <w:drawing>
          <wp:inline distT="0" distB="0" distL="0" distR="0">
            <wp:extent cx="1447800" cy="771525"/>
            <wp:effectExtent l="19050" t="0" r="0" b="0"/>
            <wp:docPr id="1" name="Picture 1" descr="h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85" w:rsidRPr="001D652C" w:rsidRDefault="00435B95" w:rsidP="006240EF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7</w:t>
      </w:r>
      <w:r w:rsidR="000E2D85">
        <w:rPr>
          <w:b/>
          <w:sz w:val="32"/>
          <w:szCs w:val="32"/>
          <w:lang w:val="da-DK"/>
        </w:rPr>
        <w:t>. fundur stjórnar HSV</w:t>
      </w:r>
      <w:r w:rsidR="000E2D85" w:rsidRPr="001D652C">
        <w:rPr>
          <w:b/>
          <w:sz w:val="32"/>
          <w:szCs w:val="32"/>
          <w:lang w:val="da-DK"/>
        </w:rPr>
        <w:t xml:space="preserve"> </w:t>
      </w:r>
      <w:r>
        <w:rPr>
          <w:b/>
          <w:sz w:val="32"/>
          <w:szCs w:val="32"/>
          <w:lang w:val="da-DK"/>
        </w:rPr>
        <w:t>miðvikudaginn 14</w:t>
      </w:r>
      <w:r w:rsidR="000E2D85">
        <w:rPr>
          <w:b/>
          <w:sz w:val="32"/>
          <w:szCs w:val="32"/>
          <w:lang w:val="da-DK"/>
        </w:rPr>
        <w:t>. febrúar 2011</w:t>
      </w:r>
    </w:p>
    <w:p w:rsidR="000E2D85" w:rsidRDefault="000E2D85" w:rsidP="006240EF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Frístundamiðstöðinni sundhöllinni kl. 18:00</w:t>
      </w:r>
    </w:p>
    <w:p w:rsidR="000E2D85" w:rsidRDefault="000E2D85" w:rsidP="006240EF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</w:p>
    <w:p w:rsidR="000E2D85" w:rsidRDefault="000E2D85" w:rsidP="006240EF">
      <w:pPr>
        <w:spacing w:beforeLines="60" w:afterLines="60"/>
        <w:outlineLvl w:val="0"/>
        <w:rPr>
          <w:lang w:val="da-DK"/>
        </w:rPr>
      </w:pPr>
      <w:r>
        <w:rPr>
          <w:lang w:val="da-DK"/>
        </w:rPr>
        <w:t>Mætt voru Jón Páll Hreinsson, Guðni Guðnason, Margrét Högnadóttir, Maron Pétursson, Gylfi Gíslason, Erla J</w:t>
      </w:r>
      <w:r w:rsidR="0013086A">
        <w:rPr>
          <w:lang w:val="da-DK"/>
        </w:rPr>
        <w:t>ónsdóttir og</w:t>
      </w:r>
      <w:r>
        <w:rPr>
          <w:lang w:val="da-DK"/>
        </w:rPr>
        <w:t xml:space="preserve"> Kristján Kristjánsson.</w:t>
      </w:r>
    </w:p>
    <w:p w:rsidR="00435B95" w:rsidRDefault="00435B95" w:rsidP="006240EF">
      <w:pPr>
        <w:spacing w:beforeLines="60" w:afterLines="60"/>
        <w:outlineLvl w:val="0"/>
        <w:rPr>
          <w:lang w:val="da-DK"/>
        </w:rPr>
      </w:pPr>
    </w:p>
    <w:p w:rsidR="006240EF" w:rsidRPr="00D26308" w:rsidRDefault="006240EF" w:rsidP="006240EF">
      <w:pPr>
        <w:numPr>
          <w:ilvl w:val="0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lang w:val="en-US"/>
        </w:rPr>
      </w:pPr>
      <w:r w:rsidRPr="00D26308">
        <w:rPr>
          <w:rFonts w:ascii="Arial" w:eastAsia="Calibri" w:hAnsi="Arial" w:cs="Arial"/>
          <w:b/>
          <w:lang w:val="en-US"/>
        </w:rPr>
        <w:t>Rekstraráætlun HSV 2011</w:t>
      </w:r>
      <w:r w:rsidR="000E2D85" w:rsidRPr="00D26308">
        <w:rPr>
          <w:rFonts w:ascii="Arial" w:eastAsia="Calibri" w:hAnsi="Arial" w:cs="Arial"/>
          <w:b/>
          <w:lang w:val="en-US"/>
        </w:rPr>
        <w:t>:</w:t>
      </w:r>
    </w:p>
    <w:p w:rsidR="00317A2B" w:rsidRPr="006240EF" w:rsidRDefault="006240EF" w:rsidP="006240EF">
      <w:pPr>
        <w:autoSpaceDE w:val="0"/>
        <w:autoSpaceDN w:val="0"/>
        <w:adjustRightInd w:val="0"/>
        <w:spacing w:beforeLines="60" w:after="60" w:line="240" w:lineRule="auto"/>
        <w:ind w:left="1080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lang w:val="en-US"/>
        </w:rPr>
        <w:t>Framkvæmdarstjóri HSV fór yfir áætlunina lið fyrir l</w:t>
      </w:r>
      <w:r w:rsidR="00D26308">
        <w:rPr>
          <w:rFonts w:ascii="Arial" w:eastAsia="Calibri" w:hAnsi="Arial" w:cs="Arial"/>
          <w:lang w:val="en-US"/>
        </w:rPr>
        <w:t>ið.  Lagt fram til ky</w:t>
      </w:r>
      <w:r>
        <w:rPr>
          <w:rFonts w:ascii="Arial" w:eastAsia="Calibri" w:hAnsi="Arial" w:cs="Arial"/>
          <w:lang w:val="en-US"/>
        </w:rPr>
        <w:t>nningar.  Framkvæmdarstjóri HSV verður tilbúinn með rauntölur frá árinu 2010 á næsta fundi til viðmiðunar.</w:t>
      </w:r>
      <w:r w:rsidR="000E2D85" w:rsidRPr="006240EF">
        <w:rPr>
          <w:rFonts w:ascii="Arial" w:eastAsia="Calibri" w:hAnsi="Arial" w:cs="Arial"/>
          <w:lang w:val="en-US"/>
        </w:rPr>
        <w:t xml:space="preserve">  </w:t>
      </w:r>
    </w:p>
    <w:p w:rsidR="00317A2B" w:rsidRDefault="00317A2B" w:rsidP="006240EF">
      <w:pPr>
        <w:numPr>
          <w:ilvl w:val="0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Verkefnasamningur við Ísafjarðarbæ – skipting verkefna</w:t>
      </w:r>
    </w:p>
    <w:p w:rsidR="00317A2B" w:rsidRPr="000E2D85" w:rsidRDefault="006240EF" w:rsidP="006240EF">
      <w:pPr>
        <w:autoSpaceDE w:val="0"/>
        <w:autoSpaceDN w:val="0"/>
        <w:adjustRightInd w:val="0"/>
        <w:spacing w:beforeLines="60" w:after="60" w:line="240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Formaður og framkvæmdarstjóri leggja fram tillögu fyrir stjórn að skiptingu verkefna og greiðslu fyrir þau.  Tillagan var unnin samkvæmt ákvörðun á síðasta stjórnarfundi. Stjórn HSV samþykkir að senda tillöguna til formannafundar HSV til samþykktar.</w:t>
      </w:r>
      <w:r w:rsidR="000E2D85">
        <w:rPr>
          <w:rFonts w:ascii="Arial" w:hAnsi="Arial" w:cs="Arial"/>
          <w:lang w:val="en-US"/>
        </w:rPr>
        <w:t xml:space="preserve">  </w:t>
      </w:r>
    </w:p>
    <w:p w:rsidR="00317A2B" w:rsidRDefault="006240EF" w:rsidP="006240EF">
      <w:pPr>
        <w:numPr>
          <w:ilvl w:val="0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Styrktarsjóður þjálfara - reglugerð</w:t>
      </w:r>
    </w:p>
    <w:p w:rsidR="0026519B" w:rsidRPr="006240EF" w:rsidRDefault="006240EF" w:rsidP="006240EF">
      <w:pPr>
        <w:pStyle w:val="ListParagraph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Teknar fyrir fullkláraðar reglur styrktarstjóðs fyrir þjálfara.  </w:t>
      </w:r>
      <w:r w:rsidRPr="006240EF">
        <w:rPr>
          <w:rFonts w:ascii="Arial" w:hAnsi="Arial" w:cs="Arial"/>
          <w:lang w:val="en-US"/>
        </w:rPr>
        <w:t>Reglurnar samþykktar af stjórn og sendar til formannafundar til samþykktar.</w:t>
      </w:r>
      <w:r w:rsidR="000E2D85" w:rsidRPr="006240EF">
        <w:rPr>
          <w:rFonts w:ascii="Arial" w:hAnsi="Arial" w:cs="Arial"/>
          <w:lang w:val="en-US"/>
        </w:rPr>
        <w:t xml:space="preserve"> </w:t>
      </w:r>
    </w:p>
    <w:p w:rsidR="00317A2B" w:rsidRPr="000E2D85" w:rsidRDefault="006240EF" w:rsidP="006240EF">
      <w:pPr>
        <w:numPr>
          <w:ilvl w:val="0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Tímaúthlutanir og reglur</w:t>
      </w:r>
    </w:p>
    <w:p w:rsidR="000E2D85" w:rsidRPr="000E2D85" w:rsidRDefault="006240EF" w:rsidP="006240EF">
      <w:pPr>
        <w:autoSpaceDE w:val="0"/>
        <w:autoSpaceDN w:val="0"/>
        <w:adjustRightInd w:val="0"/>
        <w:spacing w:beforeLines="60" w:after="6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Tekið á málum varðandi tímaúhlutanir í íþróttamannvirkjum.  Stjórnin telur að ekki eigi að breyta tímaúthlutunum á miðju tímabili.</w:t>
      </w:r>
    </w:p>
    <w:p w:rsidR="00317A2B" w:rsidRDefault="00317A2B" w:rsidP="006240EF">
      <w:pPr>
        <w:numPr>
          <w:ilvl w:val="0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Bréf  </w:t>
      </w:r>
    </w:p>
    <w:p w:rsidR="00317A2B" w:rsidRDefault="006240EF" w:rsidP="006240EF">
      <w:pPr>
        <w:numPr>
          <w:ilvl w:val="1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UMFÍ – umsókn um ULM 2013 og 2014</w:t>
      </w:r>
    </w:p>
    <w:p w:rsidR="00D732B8" w:rsidRPr="00C40E93" w:rsidRDefault="006240EF" w:rsidP="006240EF">
      <w:pPr>
        <w:autoSpaceDE w:val="0"/>
        <w:autoSpaceDN w:val="0"/>
        <w:adjustRightInd w:val="0"/>
        <w:spacing w:beforeLines="60" w:after="60" w:line="240" w:lineRule="auto"/>
        <w:ind w:left="720"/>
        <w:rPr>
          <w:rFonts w:ascii="Arial" w:eastAsia="Calibri" w:hAnsi="Arial" w:cs="Arial"/>
          <w:lang w:val="en-US"/>
        </w:rPr>
      </w:pPr>
      <w:r>
        <w:rPr>
          <w:rFonts w:ascii="Arial" w:hAnsi="Arial" w:cs="Arial"/>
          <w:lang w:val="en-US"/>
        </w:rPr>
        <w:t>Stjórn HSV telur að tími sé kominn til að sækja um unglingalandsmót að nýju</w:t>
      </w:r>
      <w:r w:rsidR="00D26308">
        <w:rPr>
          <w:rFonts w:ascii="Arial" w:hAnsi="Arial" w:cs="Arial"/>
          <w:lang w:val="en-US"/>
        </w:rPr>
        <w:t xml:space="preserve"> og samþykkir að svo verði</w:t>
      </w:r>
      <w:r>
        <w:rPr>
          <w:rFonts w:ascii="Arial" w:hAnsi="Arial" w:cs="Arial"/>
          <w:lang w:val="en-US"/>
        </w:rPr>
        <w:t>.  Ákveðið að ræða við HSB um mögulegt samstarf.</w:t>
      </w:r>
    </w:p>
    <w:p w:rsidR="00317A2B" w:rsidRDefault="006240EF" w:rsidP="006240EF">
      <w:pPr>
        <w:numPr>
          <w:ilvl w:val="1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ÍSÍ – framboð til framkvæmdarstjónar ÍSÍ -auglýsing</w:t>
      </w:r>
    </w:p>
    <w:p w:rsidR="00D732B8" w:rsidRPr="00C40E93" w:rsidRDefault="006240EF" w:rsidP="00D26308">
      <w:pPr>
        <w:autoSpaceDE w:val="0"/>
        <w:autoSpaceDN w:val="0"/>
        <w:adjustRightInd w:val="0"/>
        <w:spacing w:beforeLines="60" w:after="60" w:line="240" w:lineRule="auto"/>
        <w:ind w:left="720"/>
        <w:rPr>
          <w:rFonts w:ascii="Arial" w:eastAsia="Calibri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Bréf frá ÍSÍ þar sem auglýst er eftir framboðum til forseta ÍSÍ, í framkvæmdarstjórn ÍSÍ og í varastjórn ÍSÍ.  </w:t>
      </w:r>
      <w:r w:rsidR="00D26308">
        <w:rPr>
          <w:rFonts w:ascii="Arial" w:hAnsi="Arial" w:cs="Arial"/>
          <w:lang w:val="en-US"/>
        </w:rPr>
        <w:t>Lagt fram til kynningar.</w:t>
      </w:r>
    </w:p>
    <w:p w:rsidR="00317A2B" w:rsidRDefault="00D26308" w:rsidP="006240EF">
      <w:pPr>
        <w:numPr>
          <w:ilvl w:val="1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Bréf frá UMFÍ – málefni frá 12.stjórnarfundi UMFÍ</w:t>
      </w:r>
    </w:p>
    <w:p w:rsidR="00D732B8" w:rsidRPr="00C40E93" w:rsidRDefault="00D26308" w:rsidP="00D26308">
      <w:pPr>
        <w:autoSpaceDE w:val="0"/>
        <w:autoSpaceDN w:val="0"/>
        <w:adjustRightInd w:val="0"/>
        <w:spacing w:beforeLines="60" w:after="6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Lagt fram til kynningar.</w:t>
      </w:r>
      <w:r w:rsidR="00D732B8" w:rsidRPr="00C40E93">
        <w:rPr>
          <w:rFonts w:ascii="Arial" w:hAnsi="Arial" w:cs="Arial"/>
          <w:lang w:val="en-US"/>
        </w:rPr>
        <w:t xml:space="preserve"> </w:t>
      </w:r>
    </w:p>
    <w:p w:rsidR="00D732B8" w:rsidRDefault="00D732B8" w:rsidP="006240EF">
      <w:pPr>
        <w:autoSpaceDE w:val="0"/>
        <w:autoSpaceDN w:val="0"/>
        <w:adjustRightInd w:val="0"/>
        <w:spacing w:beforeLines="60" w:after="60" w:line="240" w:lineRule="auto"/>
        <w:rPr>
          <w:rFonts w:ascii="Arial" w:eastAsia="Calibri" w:hAnsi="Arial" w:cs="Arial"/>
          <w:b/>
          <w:lang w:val="en-US"/>
        </w:rPr>
      </w:pPr>
    </w:p>
    <w:p w:rsidR="00317A2B" w:rsidRDefault="00317A2B" w:rsidP="006240EF">
      <w:pPr>
        <w:numPr>
          <w:ilvl w:val="0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lastRenderedPageBreak/>
        <w:t>Önnur mál.</w:t>
      </w:r>
    </w:p>
    <w:p w:rsidR="00D26308" w:rsidRDefault="00D26308" w:rsidP="00D26308">
      <w:pPr>
        <w:numPr>
          <w:ilvl w:val="1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Aðalfundur Skells</w:t>
      </w:r>
    </w:p>
    <w:p w:rsidR="00D26308" w:rsidRPr="00D26308" w:rsidRDefault="00D26308" w:rsidP="00D26308">
      <w:pPr>
        <w:autoSpaceDE w:val="0"/>
        <w:autoSpaceDN w:val="0"/>
        <w:adjustRightInd w:val="0"/>
        <w:spacing w:beforeLines="60" w:after="60" w:line="240" w:lineRule="auto"/>
        <w:ind w:left="1800"/>
        <w:rPr>
          <w:rFonts w:ascii="Arial" w:hAnsi="Arial" w:cs="Arial"/>
          <w:lang w:val="en-US"/>
        </w:rPr>
      </w:pPr>
      <w:r w:rsidRPr="00D26308">
        <w:rPr>
          <w:rFonts w:ascii="Arial" w:hAnsi="Arial" w:cs="Arial"/>
          <w:lang w:val="en-US"/>
        </w:rPr>
        <w:t>Formaður og framkvæmdarstjóri HSV mættu á aðalfund Blakfélagsins Skells þriðjudaginn 8.febrúar.  Formaður HSV lýsir ánægju með starfsemi félagsins. Unglingastarf félagsins er til fyrirmyndar og rekstur félagsins góður.</w:t>
      </w:r>
    </w:p>
    <w:p w:rsidR="00D26308" w:rsidRDefault="00D26308" w:rsidP="00D263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Lines="60" w:after="60" w:line="240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Lyftingasalur í Vallarhúsi</w:t>
      </w:r>
    </w:p>
    <w:p w:rsidR="00D26308" w:rsidRPr="00D26308" w:rsidRDefault="00D26308" w:rsidP="00D26308">
      <w:pPr>
        <w:autoSpaceDE w:val="0"/>
        <w:autoSpaceDN w:val="0"/>
        <w:adjustRightInd w:val="0"/>
        <w:spacing w:beforeLines="60" w:after="60" w:line="240" w:lineRule="auto"/>
        <w:ind w:left="1800"/>
        <w:rPr>
          <w:rFonts w:ascii="Arial" w:hAnsi="Arial" w:cs="Arial"/>
          <w:lang w:val="en-US"/>
        </w:rPr>
      </w:pPr>
      <w:r w:rsidRPr="00D26308">
        <w:rPr>
          <w:rFonts w:ascii="Arial" w:hAnsi="Arial" w:cs="Arial"/>
          <w:lang w:val="en-US"/>
        </w:rPr>
        <w:t xml:space="preserve">Stjórn HSV felur formanni að spyrjast fyrir um tilurð þessa verkefnis og hvernig fyrirkomulag um nýtingu verði.  Hvort þetta íþróttamannvirki og tímaúthlutanir í því verði inn á borði HSV eins og önnur íþróttahús. </w:t>
      </w:r>
    </w:p>
    <w:p w:rsidR="00C40E93" w:rsidRPr="00C40E93" w:rsidRDefault="00C40E93" w:rsidP="006240EF">
      <w:pPr>
        <w:autoSpaceDE w:val="0"/>
        <w:autoSpaceDN w:val="0"/>
        <w:adjustRightInd w:val="0"/>
        <w:spacing w:beforeLines="60" w:after="60" w:line="240" w:lineRule="auto"/>
        <w:ind w:left="1080"/>
        <w:rPr>
          <w:rFonts w:ascii="Arial" w:eastAsia="Calibri" w:hAnsi="Arial" w:cs="Arial"/>
          <w:lang w:val="en-US"/>
        </w:rPr>
      </w:pPr>
    </w:p>
    <w:p w:rsidR="00C40E93" w:rsidRDefault="00D26308">
      <w:r>
        <w:t>Fundi slitið kl 19:20</w:t>
      </w:r>
      <w:r w:rsidR="00C40E93">
        <w:t xml:space="preserve"> </w:t>
      </w:r>
    </w:p>
    <w:p w:rsidR="00C40E93" w:rsidRDefault="00C40E93">
      <w:r>
        <w:t>Fundargerð ritaði Kristján Þór Kristjánsson</w:t>
      </w:r>
    </w:p>
    <w:sectPr w:rsidR="00C40E93" w:rsidSect="00013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E49"/>
    <w:multiLevelType w:val="hybridMultilevel"/>
    <w:tmpl w:val="525283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0BB9"/>
    <w:rsid w:val="000137F0"/>
    <w:rsid w:val="000E2D85"/>
    <w:rsid w:val="001264D2"/>
    <w:rsid w:val="0013086A"/>
    <w:rsid w:val="0013671E"/>
    <w:rsid w:val="0018401F"/>
    <w:rsid w:val="0026519B"/>
    <w:rsid w:val="002C1BE6"/>
    <w:rsid w:val="00317A2B"/>
    <w:rsid w:val="003E20FA"/>
    <w:rsid w:val="00435B95"/>
    <w:rsid w:val="004564E5"/>
    <w:rsid w:val="004752AF"/>
    <w:rsid w:val="00551F63"/>
    <w:rsid w:val="006240EF"/>
    <w:rsid w:val="00687C7E"/>
    <w:rsid w:val="00782327"/>
    <w:rsid w:val="007F1775"/>
    <w:rsid w:val="00842960"/>
    <w:rsid w:val="00862E1B"/>
    <w:rsid w:val="00892DD9"/>
    <w:rsid w:val="008949CD"/>
    <w:rsid w:val="009101A9"/>
    <w:rsid w:val="00A24A5B"/>
    <w:rsid w:val="00A423A1"/>
    <w:rsid w:val="00A52DAE"/>
    <w:rsid w:val="00AE161C"/>
    <w:rsid w:val="00BA7983"/>
    <w:rsid w:val="00BE2556"/>
    <w:rsid w:val="00BF6A5B"/>
    <w:rsid w:val="00C113B9"/>
    <w:rsid w:val="00C40BB9"/>
    <w:rsid w:val="00C40E93"/>
    <w:rsid w:val="00C62977"/>
    <w:rsid w:val="00D26308"/>
    <w:rsid w:val="00D50927"/>
    <w:rsid w:val="00D732B8"/>
    <w:rsid w:val="00DC3698"/>
    <w:rsid w:val="00E50125"/>
    <w:rsid w:val="00F42715"/>
    <w:rsid w:val="00F8431E"/>
    <w:rsid w:val="00FB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F0"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85"/>
    <w:rPr>
      <w:rFonts w:ascii="Tahoma" w:hAnsi="Tahoma" w:cs="Tahoma"/>
      <w:noProof/>
      <w:sz w:val="16"/>
      <w:szCs w:val="16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2011-02-14T17:48:00Z</dcterms:created>
  <dcterms:modified xsi:type="dcterms:W3CDTF">2011-02-15T10:35:00Z</dcterms:modified>
</cp:coreProperties>
</file>