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7" w:rsidRDefault="00A66A27" w:rsidP="00A66A27">
      <w:pPr>
        <w:jc w:val="center"/>
        <w:rPr>
          <w:b/>
        </w:rPr>
      </w:pPr>
      <w:r>
        <w:rPr>
          <w:noProof/>
          <w:lang w:eastAsia="is-IS"/>
        </w:rPr>
        <w:drawing>
          <wp:inline distT="0" distB="0" distL="0" distR="0" wp14:anchorId="670BC445" wp14:editId="497575B0">
            <wp:extent cx="1009501" cy="542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6" cy="54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27" w:rsidRDefault="00A66A27" w:rsidP="00A66A27">
      <w:pPr>
        <w:pStyle w:val="ListParagraph"/>
        <w:rPr>
          <w:b/>
        </w:rPr>
      </w:pPr>
    </w:p>
    <w:p w:rsidR="00A66A27" w:rsidRPr="00A66A27" w:rsidRDefault="005C6DB2" w:rsidP="005C6DB2">
      <w:pPr>
        <w:pStyle w:val="ListParagraph"/>
        <w:ind w:left="3192"/>
        <w:rPr>
          <w:b/>
        </w:rPr>
      </w:pPr>
      <w:r>
        <w:rPr>
          <w:b/>
        </w:rPr>
        <w:t xml:space="preserve">6. </w:t>
      </w:r>
      <w:r w:rsidR="00A66A27" w:rsidRPr="00A66A27">
        <w:rPr>
          <w:b/>
        </w:rPr>
        <w:t>Stjórnarfundur HSV starfárið 2013 – 2014.</w:t>
      </w:r>
    </w:p>
    <w:p w:rsidR="00A66A27" w:rsidRPr="00E718AE" w:rsidRDefault="005C6DB2" w:rsidP="005C6DB2">
      <w:pPr>
        <w:pStyle w:val="ListParagraph"/>
        <w:rPr>
          <w:b/>
        </w:rPr>
      </w:pPr>
      <w:r>
        <w:rPr>
          <w:b/>
        </w:rPr>
        <w:t xml:space="preserve">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A66A27">
        <w:rPr>
          <w:b/>
        </w:rPr>
        <w:t>16. desember  í Vestrahúsinu kl. 17</w:t>
      </w:r>
    </w:p>
    <w:p w:rsidR="00A66A27" w:rsidRDefault="00A66A27" w:rsidP="00A66A27">
      <w:pPr>
        <w:pStyle w:val="ListParagraph"/>
        <w:jc w:val="center"/>
      </w:pPr>
    </w:p>
    <w:p w:rsidR="00A66A27" w:rsidRDefault="00A66A27" w:rsidP="00A66A27">
      <w:pPr>
        <w:pStyle w:val="ListParagraph"/>
      </w:pPr>
      <w:r>
        <w:t>Mætt eru: Jón Páll Hreinsson, Ari Hólmsteinsson, Erla Jónssdóttir, Kolbrún Jónasdóttir</w:t>
      </w:r>
      <w:r w:rsidR="005C6DB2">
        <w:t>, Atli F. Rúnarsson, Sigurður</w:t>
      </w:r>
      <w:r w:rsidR="003459D5">
        <w:t xml:space="preserve"> Erlingsson</w:t>
      </w:r>
    </w:p>
    <w:p w:rsidR="005C6DB2" w:rsidRDefault="00A66A27" w:rsidP="00A66A27">
      <w:pPr>
        <w:pStyle w:val="ListParagraph"/>
      </w:pPr>
      <w:r>
        <w:t xml:space="preserve"> </w:t>
      </w:r>
    </w:p>
    <w:p w:rsidR="00A66A27" w:rsidRDefault="00A66A27" w:rsidP="00A66A27">
      <w:pPr>
        <w:pStyle w:val="ListParagraph"/>
      </w:pPr>
      <w:r>
        <w:t xml:space="preserve">Pétur G. Markan, sem ritar fundargerð. </w:t>
      </w:r>
    </w:p>
    <w:p w:rsidR="00A66A27" w:rsidRDefault="00A66A27" w:rsidP="00A66A27">
      <w:pPr>
        <w:pStyle w:val="ListParagraph"/>
        <w:jc w:val="center"/>
      </w:pPr>
    </w:p>
    <w:p w:rsidR="00A66A27" w:rsidRDefault="00A66A27" w:rsidP="00A66A27">
      <w:pPr>
        <w:pStyle w:val="ListParagraph"/>
        <w:jc w:val="both"/>
        <w:rPr>
          <w:b/>
          <w:i/>
        </w:rPr>
      </w:pPr>
      <w:r w:rsidRPr="00B525F5">
        <w:rPr>
          <w:b/>
          <w:i/>
        </w:rPr>
        <w:t>Málaskrá fundarins:</w:t>
      </w:r>
    </w:p>
    <w:p w:rsidR="003459D5" w:rsidRPr="00B525F5" w:rsidRDefault="003459D5" w:rsidP="00A66A27">
      <w:pPr>
        <w:pStyle w:val="ListParagraph"/>
        <w:jc w:val="both"/>
        <w:rPr>
          <w:b/>
          <w:i/>
        </w:rPr>
      </w:pPr>
      <w:r>
        <w:rPr>
          <w:b/>
          <w:i/>
          <w:noProof/>
          <w:lang w:eastAsia="is-IS"/>
        </w:rPr>
        <w:drawing>
          <wp:inline distT="0" distB="0" distL="0" distR="0" wp14:anchorId="6CFCA326">
            <wp:extent cx="4229100" cy="1803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91" cy="180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A27" w:rsidRDefault="00A66A27" w:rsidP="00A66A27"/>
    <w:p w:rsidR="00A66A27" w:rsidRPr="003459D5" w:rsidRDefault="003459D5" w:rsidP="003459D5">
      <w:pPr>
        <w:numPr>
          <w:ilvl w:val="0"/>
          <w:numId w:val="1"/>
        </w:numPr>
      </w:pPr>
      <w:r w:rsidRPr="003459D5">
        <w:t>Pétur kynnir málið. Stjórn HSV samþykkir að fela framkvæmdastjóra að vinna málið áfram og kynna á næsta formannfundi.</w:t>
      </w:r>
    </w:p>
    <w:p w:rsidR="00D87D50" w:rsidRPr="00D31CBF" w:rsidRDefault="003459D5" w:rsidP="00A66A27">
      <w:pPr>
        <w:numPr>
          <w:ilvl w:val="0"/>
          <w:numId w:val="1"/>
        </w:numPr>
      </w:pPr>
      <w:r w:rsidRPr="00D31CBF">
        <w:t>Jón Páll kynnir vinnu nefndarinnar.</w:t>
      </w:r>
      <w:r w:rsidR="00D31CBF">
        <w:t xml:space="preserve"> </w:t>
      </w:r>
      <w:r w:rsidR="0085695A">
        <w:t>Ráðgert er að nefndin hitttist í eitt skiptin enn og í kjölfarið verður niðurstaða nefndarvinnunnar birt.</w:t>
      </w:r>
      <w:r w:rsidRPr="00D31CBF">
        <w:t xml:space="preserve"> </w:t>
      </w:r>
    </w:p>
    <w:p w:rsidR="00D87D50" w:rsidRPr="0085695A" w:rsidRDefault="0085695A" w:rsidP="003459D5">
      <w:pPr>
        <w:numPr>
          <w:ilvl w:val="0"/>
          <w:numId w:val="1"/>
        </w:numPr>
      </w:pPr>
      <w:r w:rsidRPr="0085695A">
        <w:t>Jón Páll kynnir. Stjórn ákveður að fela framkvæmdastjóra að vinna málið áfram.</w:t>
      </w:r>
    </w:p>
    <w:p w:rsidR="00520C59" w:rsidRPr="0065086B" w:rsidRDefault="0085695A" w:rsidP="0065086B">
      <w:pPr>
        <w:numPr>
          <w:ilvl w:val="0"/>
          <w:numId w:val="1"/>
        </w:numPr>
      </w:pPr>
      <w:r w:rsidRPr="0085695A">
        <w:t>Pétur kynnir umsókn um ný</w:t>
      </w:r>
      <w:r>
        <w:t>tt aðildafélag. Félagið er hjólreiða</w:t>
      </w:r>
      <w:r w:rsidRPr="0085695A">
        <w:t>félag og nafn þess er Lagopus. Umsókninni fylgja lög félagsins, auk félagatals og skrá yfir stofnfélaga.</w:t>
      </w:r>
      <w:r>
        <w:t xml:space="preserve"> Stjórn HSV samþykkir þessi gögn og felur framkvæmdastjóra  að vinna málið áfram með félaginu.</w:t>
      </w:r>
    </w:p>
    <w:p w:rsidR="00D87D50" w:rsidRPr="0065086B" w:rsidRDefault="0065086B" w:rsidP="0065086B">
      <w:pPr>
        <w:numPr>
          <w:ilvl w:val="0"/>
          <w:numId w:val="1"/>
        </w:numPr>
      </w:pPr>
      <w:r w:rsidRPr="0065086B">
        <w:t>Pétur kynnir málið. Óskar eftir leyfi stjórnar til að leita eftir tilnefningum í ritnefnd og bera þær fyrir næsta stjórnarfund. Það er samþykkt af stjórn.</w:t>
      </w:r>
    </w:p>
    <w:p w:rsidR="00D87D50" w:rsidRPr="0065086B" w:rsidRDefault="0065086B" w:rsidP="00A66A27">
      <w:pPr>
        <w:numPr>
          <w:ilvl w:val="0"/>
          <w:numId w:val="1"/>
        </w:numPr>
      </w:pPr>
      <w:r w:rsidRPr="0065086B">
        <w:t>Pétur kynnir vinnu varaðndi viðhorfskönnun  Íþróttaskólans, en sú vinna er að fara hefjast.</w:t>
      </w:r>
    </w:p>
    <w:p w:rsidR="0065086B" w:rsidRPr="0065086B" w:rsidRDefault="0065086B" w:rsidP="0065086B">
      <w:pPr>
        <w:ind w:left="720"/>
      </w:pPr>
    </w:p>
    <w:p w:rsidR="00D87D50" w:rsidRDefault="00385B55" w:rsidP="00A66A27">
      <w:pPr>
        <w:numPr>
          <w:ilvl w:val="0"/>
          <w:numId w:val="1"/>
        </w:numPr>
      </w:pPr>
      <w:r>
        <w:t xml:space="preserve">Pétur tilkynnir stjórn að hann hyggist taka fæðingarorlof frá og með 1. mars. Hann mun eftir sem áður vera í lágu starfshlutfalli sem framkvæmdastjóri til að sinna því helsta sem brennur á. </w:t>
      </w:r>
    </w:p>
    <w:p w:rsidR="00385B55" w:rsidRDefault="00385B55" w:rsidP="00385B55">
      <w:pPr>
        <w:pStyle w:val="ListParagraph"/>
      </w:pPr>
    </w:p>
    <w:p w:rsidR="00385B55" w:rsidRDefault="00385B55" w:rsidP="00A66A27">
      <w:pPr>
        <w:numPr>
          <w:ilvl w:val="0"/>
          <w:numId w:val="1"/>
        </w:numPr>
      </w:pPr>
      <w:r>
        <w:t xml:space="preserve">Erindi tekið fyrir frá SFÍ er varðar greidda skíðatíma í íþróttaskólanum. Framkvæmdastjóra falið að vinna að lausn í málinu og bera fyrir næsta stjórnarfund. </w:t>
      </w:r>
    </w:p>
    <w:p w:rsidR="003D46D7" w:rsidRDefault="003D46D7" w:rsidP="003D46D7">
      <w:pPr>
        <w:pStyle w:val="ListParagraph"/>
      </w:pPr>
    </w:p>
    <w:p w:rsidR="003D46D7" w:rsidRDefault="003D46D7" w:rsidP="00A66A27">
      <w:pPr>
        <w:numPr>
          <w:ilvl w:val="0"/>
          <w:numId w:val="1"/>
        </w:numPr>
      </w:pPr>
      <w:r>
        <w:t>Framkvæmdastjóri ber minnisblað undir stjórn og kynnir það. Framkvæmdastjóra falið vinna málið áfram og kynna stjórn og síðan næsta formannafundi.</w:t>
      </w:r>
    </w:p>
    <w:p w:rsidR="005C23A6" w:rsidRDefault="005C23A6" w:rsidP="005C23A6">
      <w:pPr>
        <w:pStyle w:val="ListParagraph"/>
      </w:pPr>
    </w:p>
    <w:p w:rsidR="005C23A6" w:rsidRDefault="005C23A6" w:rsidP="00A66A27">
      <w:pPr>
        <w:numPr>
          <w:ilvl w:val="0"/>
          <w:numId w:val="1"/>
        </w:numPr>
      </w:pPr>
      <w:r>
        <w:t>Jón Páll Hreinsson tilkynnir stjórn að hann hyggist ekki gefa kost á sér sem formaður á næsta ársþingi HSV.</w:t>
      </w:r>
      <w:r w:rsidR="001044F7">
        <w:t xml:space="preserve"> </w:t>
      </w:r>
    </w:p>
    <w:p w:rsidR="00C365D7" w:rsidRDefault="00C365D7"/>
    <w:sectPr w:rsidR="00C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72"/>
    <w:multiLevelType w:val="hybridMultilevel"/>
    <w:tmpl w:val="DA9AD696"/>
    <w:lvl w:ilvl="0" w:tplc="BD44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A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A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1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2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1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4D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D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A5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67F1"/>
    <w:multiLevelType w:val="hybridMultilevel"/>
    <w:tmpl w:val="C6CADD8C"/>
    <w:lvl w:ilvl="0" w:tplc="E2428C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32E3C"/>
    <w:multiLevelType w:val="hybridMultilevel"/>
    <w:tmpl w:val="FCD6604C"/>
    <w:lvl w:ilvl="0" w:tplc="BF50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0C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81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9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CD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AA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86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F2685"/>
    <w:multiLevelType w:val="hybridMultilevel"/>
    <w:tmpl w:val="008C6D54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0183"/>
    <w:multiLevelType w:val="hybridMultilevel"/>
    <w:tmpl w:val="F63E51F2"/>
    <w:lvl w:ilvl="0" w:tplc="E08A9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30BCD"/>
    <w:multiLevelType w:val="hybridMultilevel"/>
    <w:tmpl w:val="AED6E276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2723"/>
    <w:multiLevelType w:val="hybridMultilevel"/>
    <w:tmpl w:val="B980D30A"/>
    <w:lvl w:ilvl="0" w:tplc="FFE0C4F0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7"/>
    <w:rsid w:val="001044F7"/>
    <w:rsid w:val="003459D5"/>
    <w:rsid w:val="00385B55"/>
    <w:rsid w:val="003D46D7"/>
    <w:rsid w:val="00520C59"/>
    <w:rsid w:val="005C23A6"/>
    <w:rsid w:val="005C6DB2"/>
    <w:rsid w:val="0065086B"/>
    <w:rsid w:val="0085695A"/>
    <w:rsid w:val="00A66A27"/>
    <w:rsid w:val="00AA0755"/>
    <w:rsid w:val="00C365D7"/>
    <w:rsid w:val="00D31CBF"/>
    <w:rsid w:val="00D87D50"/>
    <w:rsid w:val="00D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7</cp:revision>
  <dcterms:created xsi:type="dcterms:W3CDTF">2014-02-13T10:48:00Z</dcterms:created>
  <dcterms:modified xsi:type="dcterms:W3CDTF">2014-02-25T12:31:00Z</dcterms:modified>
</cp:coreProperties>
</file>